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DB58" w14:textId="656A9814" w:rsidR="00C5002B" w:rsidRDefault="00C5002B" w:rsidP="00C6145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Day 2 Open Session   Quick recap as we are still in executive session</w:t>
      </w:r>
    </w:p>
    <w:p w14:paraId="37311018" w14:textId="77777777" w:rsidR="00C5002B" w:rsidRDefault="00C5002B" w:rsidP="00C6145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0A76B79" w14:textId="505DBD39" w:rsidR="00C61456" w:rsidRPr="00C61456" w:rsidRDefault="00C61456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61456">
        <w:rPr>
          <w:rFonts w:ascii="inherit" w:eastAsia="Times New Roman" w:hAnsi="inherit" w:cs="Segoe UI Historic"/>
          <w:color w:val="050505"/>
          <w:sz w:val="23"/>
          <w:szCs w:val="23"/>
        </w:rPr>
        <w:t>Proposals –</w:t>
      </w:r>
    </w:p>
    <w:p w14:paraId="11D2E91C" w14:textId="4F3959DB" w:rsidR="00C61456" w:rsidRPr="00C61456" w:rsidRDefault="00800E5D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1)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>Confidentiality /Board Governance Policy: Include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u w:val="single"/>
        </w:rPr>
        <w:t xml:space="preserve"> NDA (</w:t>
      </w:r>
      <w:proofErr w:type="spellStart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u w:val="single"/>
        </w:rPr>
        <w:t>Non Disclosure</w:t>
      </w:r>
      <w:proofErr w:type="spellEnd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u w:val="single"/>
        </w:rPr>
        <w:t xml:space="preserve"> Agreement) to Ethics Section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– </w:t>
      </w:r>
      <w:proofErr w:type="gramStart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PASSED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with</w:t>
      </w:r>
      <w:proofErr w:type="gramEnd"/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adjustment to the original proposal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– </w:t>
      </w:r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>signature one time; not every year.</w:t>
      </w:r>
    </w:p>
    <w:p w14:paraId="63459D14" w14:textId="07ECFA1E" w:rsidR="00C61456" w:rsidRPr="00C61456" w:rsidRDefault="00800E5D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2)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Unify Membership Fees – </w:t>
      </w:r>
      <w:proofErr w:type="gramStart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PASSED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proofErr w:type="gramEnd"/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Single membership for both North America and International.   </w:t>
      </w:r>
    </w:p>
    <w:p w14:paraId="00A7F42B" w14:textId="61631A5E" w:rsidR="00C61456" w:rsidRPr="00C61456" w:rsidRDefault="00800E5D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3)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Add NDA for members to all Committees – 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PASSED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with adjustment to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original proposal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; signature one time, not every year. </w:t>
      </w:r>
    </w:p>
    <w:p w14:paraId="464EB850" w14:textId="4F9D51E1" w:rsidR="00C61456" w:rsidRDefault="00800E5D" w:rsidP="00C6145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4)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Board Members on Committees – 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PASSED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–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Sitting Board Members cannot serve on committees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15B0BFD" w14:textId="5743DC88" w:rsidR="00B35698" w:rsidRPr="00C61456" w:rsidRDefault="00B35698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6) Chartering New Clubs - </w:t>
      </w:r>
      <w:r w:rsidRPr="00B35698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FAILED</w:t>
      </w:r>
    </w:p>
    <w:p w14:paraId="5501B2B9" w14:textId="37B8A71C" w:rsidR="00C61456" w:rsidRDefault="00B35698" w:rsidP="00C6145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7)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Clerking Program/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Master Clerk – 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FAILED</w:t>
      </w:r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–</w:t>
      </w:r>
      <w:r w:rsidR="00800E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Micromanaging task.  Show manager/club can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determine the 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</w:rPr>
        <w:t>process</w:t>
      </w:r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if necessary, at time of show.</w:t>
      </w:r>
    </w:p>
    <w:p w14:paraId="41EFC193" w14:textId="5DD9F962" w:rsidR="00B35698" w:rsidRPr="00C61456" w:rsidRDefault="00B35698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8) Amend Show Rules 22.1.2- </w:t>
      </w:r>
      <w:r w:rsidRPr="00B35698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FAILED</w:t>
      </w:r>
    </w:p>
    <w:p w14:paraId="3D324A75" w14:textId="78840DA2" w:rsidR="00C61456" w:rsidRPr="00C61456" w:rsidRDefault="00B35698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9) Both </w:t>
      </w:r>
      <w:proofErr w:type="spellStart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>Karpati</w:t>
      </w:r>
      <w:proofErr w:type="spellEnd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 xml:space="preserve">-Pattern and </w:t>
      </w:r>
      <w:proofErr w:type="spellStart"/>
      <w:r w:rsidR="00C61456" w:rsidRPr="00C61456">
        <w:rPr>
          <w:rFonts w:ascii="inherit" w:eastAsia="Times New Roman" w:hAnsi="inherit" w:cs="Segoe UI Historic"/>
          <w:color w:val="050505"/>
          <w:sz w:val="23"/>
          <w:szCs w:val="23"/>
        </w:rPr>
        <w:t>Corin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B35698">
        <w:rPr>
          <w:rFonts w:ascii="inherit" w:eastAsia="Times New Roman" w:hAnsi="inherit" w:cs="Segoe UI Historic"/>
          <w:color w:val="050505"/>
          <w:sz w:val="23"/>
          <w:szCs w:val="23"/>
          <w:highlight w:val="yellow"/>
        </w:rPr>
        <w:t>APPROVED</w:t>
      </w:r>
    </w:p>
    <w:p w14:paraId="324EFEDA" w14:textId="77777777" w:rsidR="00C5002B" w:rsidRDefault="00C5002B" w:rsidP="00C6145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E18D9CE" w14:textId="519BE43D" w:rsidR="00C61456" w:rsidRDefault="00C61456" w:rsidP="00C6145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61456">
        <w:rPr>
          <w:rFonts w:ascii="inherit" w:eastAsia="Times New Roman" w:hAnsi="inherit" w:cs="Segoe UI Historic"/>
          <w:color w:val="050505"/>
          <w:sz w:val="23"/>
          <w:szCs w:val="23"/>
        </w:rPr>
        <w:t>COO-REPORT</w:t>
      </w:r>
      <w:r w:rsidR="00C5002B">
        <w:rPr>
          <w:rFonts w:ascii="inherit" w:eastAsia="Times New Roman" w:hAnsi="inherit" w:cs="Segoe UI Historic"/>
          <w:color w:val="050505"/>
          <w:sz w:val="23"/>
          <w:szCs w:val="23"/>
        </w:rPr>
        <w:t>- Will provide link and details later</w:t>
      </w:r>
    </w:p>
    <w:p w14:paraId="652A01A3" w14:textId="2010EA19" w:rsidR="00C5002B" w:rsidRPr="00C61456" w:rsidRDefault="00C5002B" w:rsidP="00C614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MARKETING REPORT – Excellent report with exciting opportunities.  Will provide details later</w:t>
      </w:r>
    </w:p>
    <w:p w14:paraId="3BF22FF2" w14:textId="77777777" w:rsidR="00437415" w:rsidRDefault="00437415"/>
    <w:sectPr w:rsidR="0043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56"/>
    <w:rsid w:val="00437415"/>
    <w:rsid w:val="005F7F1C"/>
    <w:rsid w:val="00800E5D"/>
    <w:rsid w:val="00B35698"/>
    <w:rsid w:val="00C5002B"/>
    <w:rsid w:val="00C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0C91"/>
  <w15:chartTrackingRefBased/>
  <w15:docId w15:val="{007D5D73-EBED-431C-B157-D2DCC2EC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0F43-D407-46B7-9BA8-DF13B63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Russo</dc:creator>
  <cp:keywords/>
  <dc:description/>
  <cp:lastModifiedBy>Brenda Russo</cp:lastModifiedBy>
  <cp:revision>1</cp:revision>
  <dcterms:created xsi:type="dcterms:W3CDTF">2022-01-27T21:32:00Z</dcterms:created>
  <dcterms:modified xsi:type="dcterms:W3CDTF">2022-01-27T21:55:00Z</dcterms:modified>
</cp:coreProperties>
</file>